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6B515" w14:textId="4503AAC3" w:rsidR="00214885" w:rsidRPr="00214885" w:rsidRDefault="00214885" w:rsidP="00214885">
      <w:r w:rsidRPr="00214885">
        <w:rPr>
          <w:b/>
          <w:bCs/>
        </w:rPr>
        <w:t>Launch Your Career with Our CPA Student Program</w:t>
      </w:r>
    </w:p>
    <w:p w14:paraId="006D9397" w14:textId="77777777" w:rsidR="00214885" w:rsidRPr="00214885" w:rsidRDefault="00214885" w:rsidP="00214885">
      <w:r w:rsidRPr="00214885">
        <w:t>Ready to start your journey to becoming a CPA? We're hiring for our CPA student program, with an intake for September 2026.</w:t>
      </w:r>
    </w:p>
    <w:p w14:paraId="06C3BABC" w14:textId="77777777" w:rsidR="00214885" w:rsidRPr="00214885" w:rsidRDefault="00214885" w:rsidP="00214885">
      <w:r w:rsidRPr="00214885">
        <w:t>If you're a soon-to-be accounting graduate who's great with people, eager to learn, and excited to challenge yourself, we want to hear from you.</w:t>
      </w:r>
    </w:p>
    <w:p w14:paraId="1DDF7E97" w14:textId="77777777" w:rsidR="00214885" w:rsidRPr="00214885" w:rsidRDefault="00214885" w:rsidP="00214885">
      <w:r w:rsidRPr="00214885">
        <w:t>Our program offers more than just valuable experience—it's a path to success. You'll gain hands-on training and receive dedicated mentorship to guide you through your modules and exams. We are committed to your growth and proud of the success of our program. Every single one of our current supervisors, managers, and partners began their careers as students right here at Romanovsky. Join us and see where your career can go.</w:t>
      </w:r>
    </w:p>
    <w:p w14:paraId="22081FFE" w14:textId="77777777" w:rsidR="00214885" w:rsidRPr="00214885" w:rsidRDefault="00214885" w:rsidP="00214885">
      <w:r w:rsidRPr="00214885">
        <w:rPr>
          <w:b/>
          <w:bCs/>
        </w:rPr>
        <w:t>Key Responsibilities:</w:t>
      </w:r>
    </w:p>
    <w:p w14:paraId="2CC006CA" w14:textId="77777777" w:rsidR="00214885" w:rsidRPr="00214885" w:rsidRDefault="00214885" w:rsidP="00214885">
      <w:pPr>
        <w:numPr>
          <w:ilvl w:val="0"/>
          <w:numId w:val="1"/>
        </w:numPr>
      </w:pPr>
      <w:r w:rsidRPr="00214885">
        <w:rPr>
          <w:b/>
          <w:bCs/>
        </w:rPr>
        <w:t>Prepare a variety of client files</w:t>
      </w:r>
      <w:r w:rsidRPr="00214885">
        <w:t>, including personal and corporate tax returns, compilations, reviews, and assurance engagements.</w:t>
      </w:r>
    </w:p>
    <w:p w14:paraId="5DD1355B" w14:textId="77777777" w:rsidR="00214885" w:rsidRPr="00214885" w:rsidRDefault="00214885" w:rsidP="00214885">
      <w:pPr>
        <w:numPr>
          <w:ilvl w:val="0"/>
          <w:numId w:val="1"/>
        </w:numPr>
      </w:pPr>
      <w:r w:rsidRPr="00214885">
        <w:rPr>
          <w:b/>
          <w:bCs/>
        </w:rPr>
        <w:t>Interact directly with clients</w:t>
      </w:r>
      <w:r w:rsidRPr="00214885">
        <w:t>, building relationships and providing personalized service.</w:t>
      </w:r>
    </w:p>
    <w:p w14:paraId="3DF8CE92" w14:textId="77777777" w:rsidR="00214885" w:rsidRPr="00214885" w:rsidRDefault="00214885" w:rsidP="00214885">
      <w:pPr>
        <w:numPr>
          <w:ilvl w:val="0"/>
          <w:numId w:val="1"/>
        </w:numPr>
      </w:pPr>
      <w:r w:rsidRPr="00214885">
        <w:rPr>
          <w:b/>
          <w:bCs/>
        </w:rPr>
        <w:t>Assist with tax planning</w:t>
      </w:r>
      <w:r w:rsidRPr="00214885">
        <w:t xml:space="preserve"> to help clients achieve their financial goals.</w:t>
      </w:r>
    </w:p>
    <w:p w14:paraId="0D19856B" w14:textId="77777777" w:rsidR="00214885" w:rsidRPr="00214885" w:rsidRDefault="00214885" w:rsidP="00214885">
      <w:pPr>
        <w:numPr>
          <w:ilvl w:val="0"/>
          <w:numId w:val="1"/>
        </w:numPr>
      </w:pPr>
      <w:r w:rsidRPr="00214885">
        <w:rPr>
          <w:b/>
          <w:bCs/>
        </w:rPr>
        <w:t>Utilize industry-standard software</w:t>
      </w:r>
      <w:r w:rsidRPr="00214885">
        <w:t xml:space="preserve"> such as CaseWare and TaxCycle to complete engagements efficiently.</w:t>
      </w:r>
    </w:p>
    <w:p w14:paraId="27200D33" w14:textId="77777777" w:rsidR="00214885" w:rsidRPr="00214885" w:rsidRDefault="00214885" w:rsidP="00214885">
      <w:pPr>
        <w:numPr>
          <w:ilvl w:val="0"/>
          <w:numId w:val="1"/>
        </w:numPr>
      </w:pPr>
      <w:r w:rsidRPr="00214885">
        <w:rPr>
          <w:b/>
          <w:bCs/>
        </w:rPr>
        <w:t>Work on files from start to finish</w:t>
      </w:r>
      <w:r w:rsidRPr="00214885">
        <w:t>, gaining a comprehensive understanding of the full accounting cycle.</w:t>
      </w:r>
    </w:p>
    <w:p w14:paraId="13A72144" w14:textId="77777777" w:rsidR="00214885" w:rsidRPr="00214885" w:rsidRDefault="00214885" w:rsidP="00214885">
      <w:r w:rsidRPr="00214885">
        <w:t> </w:t>
      </w:r>
    </w:p>
    <w:p w14:paraId="0DB3E8FA" w14:textId="77777777" w:rsidR="00214885" w:rsidRPr="00214885" w:rsidRDefault="00214885" w:rsidP="00214885">
      <w:r w:rsidRPr="00214885">
        <w:rPr>
          <w:b/>
          <w:bCs/>
        </w:rPr>
        <w:t>Experience</w:t>
      </w:r>
    </w:p>
    <w:p w14:paraId="49FD65EF" w14:textId="77777777" w:rsidR="00214885" w:rsidRPr="00214885" w:rsidRDefault="00214885" w:rsidP="00214885">
      <w:pPr>
        <w:numPr>
          <w:ilvl w:val="0"/>
          <w:numId w:val="2"/>
        </w:numPr>
      </w:pPr>
      <w:r w:rsidRPr="00214885">
        <w:rPr>
          <w:b/>
          <w:bCs/>
        </w:rPr>
        <w:t>Educational Background:</w:t>
      </w:r>
      <w:r w:rsidRPr="00214885">
        <w:t xml:space="preserve"> A degree in Accounting is required.</w:t>
      </w:r>
    </w:p>
    <w:p w14:paraId="193C549F" w14:textId="77777777" w:rsidR="00214885" w:rsidRPr="00214885" w:rsidRDefault="00214885" w:rsidP="00214885">
      <w:pPr>
        <w:numPr>
          <w:ilvl w:val="0"/>
          <w:numId w:val="2"/>
        </w:numPr>
      </w:pPr>
      <w:r w:rsidRPr="00214885">
        <w:rPr>
          <w:b/>
          <w:bCs/>
        </w:rPr>
        <w:t>Experience:</w:t>
      </w:r>
      <w:r w:rsidRPr="00214885">
        <w:t xml:space="preserve"> 0-2 years of relevant work experience in an accounting or customer service role.</w:t>
      </w:r>
    </w:p>
    <w:p w14:paraId="3A872696" w14:textId="77777777" w:rsidR="00214885" w:rsidRPr="00214885" w:rsidRDefault="00214885" w:rsidP="00214885">
      <w:pPr>
        <w:numPr>
          <w:ilvl w:val="0"/>
          <w:numId w:val="2"/>
        </w:numPr>
      </w:pPr>
      <w:r w:rsidRPr="00214885">
        <w:rPr>
          <w:b/>
          <w:bCs/>
        </w:rPr>
        <w:t>Certification:</w:t>
      </w:r>
      <w:r w:rsidRPr="00214885">
        <w:t xml:space="preserve"> Must be intending to pursue the CPA designation, with plans to begin the program in Fall 2026.</w:t>
      </w:r>
    </w:p>
    <w:p w14:paraId="0BBB612F" w14:textId="6DE025A0" w:rsidR="009E62F5" w:rsidRDefault="00214885" w:rsidP="00214885">
      <w:r w:rsidRPr="00214885">
        <w:t> </w:t>
      </w:r>
    </w:p>
    <w:sectPr w:rsidR="009E62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C4BB0"/>
    <w:multiLevelType w:val="multilevel"/>
    <w:tmpl w:val="B568C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095CC5"/>
    <w:multiLevelType w:val="multilevel"/>
    <w:tmpl w:val="55D2C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092942">
    <w:abstractNumId w:val="0"/>
  </w:num>
  <w:num w:numId="2" w16cid:durableId="1332098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uvxRZk5tpRc45NGdYAOvnUk0mM9uheG9jxBagEsxaHnCwII4Me+NgaLzomodUeE7tdgEOWsergc377vFTPdo6w==" w:salt="dwsBQ7ull6/l6rDJR3oNq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885"/>
    <w:rsid w:val="00190802"/>
    <w:rsid w:val="00214885"/>
    <w:rsid w:val="005107DE"/>
    <w:rsid w:val="00587AE5"/>
    <w:rsid w:val="00656EB0"/>
    <w:rsid w:val="00724068"/>
    <w:rsid w:val="009E62F5"/>
    <w:rsid w:val="00BF0168"/>
    <w:rsid w:val="00D75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D4BC4"/>
  <w15:chartTrackingRefBased/>
  <w15:docId w15:val="{9887E915-4667-4BD4-A98F-7EEE0E6FB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48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48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48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48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48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48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48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48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48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8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48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48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48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48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48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48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48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4885"/>
    <w:rPr>
      <w:rFonts w:eastAsiaTheme="majorEastAsia" w:cstheme="majorBidi"/>
      <w:color w:val="272727" w:themeColor="text1" w:themeTint="D8"/>
    </w:rPr>
  </w:style>
  <w:style w:type="paragraph" w:styleId="Title">
    <w:name w:val="Title"/>
    <w:basedOn w:val="Normal"/>
    <w:next w:val="Normal"/>
    <w:link w:val="TitleChar"/>
    <w:uiPriority w:val="10"/>
    <w:qFormat/>
    <w:rsid w:val="002148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48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48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48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4885"/>
    <w:pPr>
      <w:spacing w:before="160"/>
      <w:jc w:val="center"/>
    </w:pPr>
    <w:rPr>
      <w:i/>
      <w:iCs/>
      <w:color w:val="404040" w:themeColor="text1" w:themeTint="BF"/>
    </w:rPr>
  </w:style>
  <w:style w:type="character" w:customStyle="1" w:styleId="QuoteChar">
    <w:name w:val="Quote Char"/>
    <w:basedOn w:val="DefaultParagraphFont"/>
    <w:link w:val="Quote"/>
    <w:uiPriority w:val="29"/>
    <w:rsid w:val="00214885"/>
    <w:rPr>
      <w:i/>
      <w:iCs/>
      <w:color w:val="404040" w:themeColor="text1" w:themeTint="BF"/>
    </w:rPr>
  </w:style>
  <w:style w:type="paragraph" w:styleId="ListParagraph">
    <w:name w:val="List Paragraph"/>
    <w:basedOn w:val="Normal"/>
    <w:uiPriority w:val="34"/>
    <w:qFormat/>
    <w:rsid w:val="00214885"/>
    <w:pPr>
      <w:ind w:left="720"/>
      <w:contextualSpacing/>
    </w:pPr>
  </w:style>
  <w:style w:type="character" w:styleId="IntenseEmphasis">
    <w:name w:val="Intense Emphasis"/>
    <w:basedOn w:val="DefaultParagraphFont"/>
    <w:uiPriority w:val="21"/>
    <w:qFormat/>
    <w:rsid w:val="00214885"/>
    <w:rPr>
      <w:i/>
      <w:iCs/>
      <w:color w:val="0F4761" w:themeColor="accent1" w:themeShade="BF"/>
    </w:rPr>
  </w:style>
  <w:style w:type="paragraph" w:styleId="IntenseQuote">
    <w:name w:val="Intense Quote"/>
    <w:basedOn w:val="Normal"/>
    <w:next w:val="Normal"/>
    <w:link w:val="IntenseQuoteChar"/>
    <w:uiPriority w:val="30"/>
    <w:qFormat/>
    <w:rsid w:val="002148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4885"/>
    <w:rPr>
      <w:i/>
      <w:iCs/>
      <w:color w:val="0F4761" w:themeColor="accent1" w:themeShade="BF"/>
    </w:rPr>
  </w:style>
  <w:style w:type="character" w:styleId="IntenseReference">
    <w:name w:val="Intense Reference"/>
    <w:basedOn w:val="DefaultParagraphFont"/>
    <w:uiPriority w:val="32"/>
    <w:qFormat/>
    <w:rsid w:val="002148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230</Words>
  <Characters>1314</Characters>
  <Application>Microsoft Office Word</Application>
  <DocSecurity>8</DocSecurity>
  <Lines>10</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Shifrin</dc:creator>
  <cp:keywords/>
  <dc:description/>
  <cp:lastModifiedBy>Heidi Babiuk</cp:lastModifiedBy>
  <cp:revision>5</cp:revision>
  <dcterms:created xsi:type="dcterms:W3CDTF">2025-08-18T20:05:00Z</dcterms:created>
  <dcterms:modified xsi:type="dcterms:W3CDTF">2025-08-20T21:28:00Z</dcterms:modified>
</cp:coreProperties>
</file>